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1D7A" w14:textId="77777777" w:rsidR="00D95D10" w:rsidRPr="00D95D10" w:rsidRDefault="00D95D10" w:rsidP="00D95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D10">
        <w:rPr>
          <w:rFonts w:ascii="SF UI Text" w:eastAsia="Times New Roman" w:hAnsi="SF UI Text" w:cs="Times New Roman"/>
          <w:sz w:val="24"/>
          <w:szCs w:val="24"/>
          <w:lang w:eastAsia="pl-PL"/>
        </w:rPr>
        <w:t>Dzień dobry </w:t>
      </w:r>
      <w:r w:rsidRPr="00D95D10">
        <w:rPr>
          <w:rFonts w:ascii="SF UI Text" w:eastAsia="Times New Roman" w:hAnsi="SF UI Text" w:cs="Times New Roman"/>
          <w:sz w:val="24"/>
          <w:szCs w:val="24"/>
          <w:lang w:eastAsia="pl-PL"/>
        </w:rPr>
        <w:br/>
      </w:r>
      <w:r w:rsidRPr="00D95D10">
        <w:rPr>
          <w:rFonts w:ascii="SF UI Text" w:eastAsia="Times New Roman" w:hAnsi="SF UI Text" w:cs="Times New Roman"/>
          <w:sz w:val="24"/>
          <w:szCs w:val="24"/>
          <w:lang w:eastAsia="pl-PL"/>
        </w:rPr>
        <w:br/>
        <w:t>W odpowiedzi na pytanie:</w:t>
      </w:r>
      <w:r w:rsidRPr="00D95D10">
        <w:rPr>
          <w:rFonts w:ascii="SF UI Text" w:eastAsia="Times New Roman" w:hAnsi="SF UI Text" w:cs="Times New Roman"/>
          <w:sz w:val="24"/>
          <w:szCs w:val="24"/>
          <w:lang w:eastAsia="pl-PL"/>
        </w:rPr>
        <w:br/>
      </w:r>
    </w:p>
    <w:p w14:paraId="7CD197AD" w14:textId="77777777" w:rsidR="00D95D10" w:rsidRPr="00D95D10" w:rsidRDefault="00D95D10" w:rsidP="00D95D10">
      <w:pPr>
        <w:spacing w:before="100" w:beforeAutospacing="1" w:after="100" w:afterAutospacing="1" w:line="240" w:lineRule="auto"/>
        <w:rPr>
          <w:rFonts w:ascii="SF UI Text" w:eastAsia="Times New Roman" w:hAnsi="SF UI Text" w:cs="Times New Roman"/>
          <w:sz w:val="24"/>
          <w:szCs w:val="24"/>
          <w:lang w:eastAsia="pl-PL"/>
        </w:rPr>
      </w:pPr>
      <w:r w:rsidRPr="00D95D10">
        <w:rPr>
          <w:rFonts w:ascii="SF UI Text" w:eastAsia="Times New Roman" w:hAnsi="SF UI Text" w:cs="Times New Roman"/>
          <w:sz w:val="24"/>
          <w:szCs w:val="24"/>
          <w:lang w:eastAsia="pl-PL"/>
        </w:rPr>
        <w:t>w związku z planowanym udzieleniem zamówienia pn.:</w:t>
      </w:r>
    </w:p>
    <w:p w14:paraId="0FB4B732" w14:textId="77777777" w:rsidR="00D95D10" w:rsidRPr="00D95D10" w:rsidRDefault="00D95D10" w:rsidP="00D95D10">
      <w:pPr>
        <w:spacing w:before="100" w:beforeAutospacing="1" w:after="100" w:afterAutospacing="1" w:line="240" w:lineRule="auto"/>
        <w:rPr>
          <w:rFonts w:ascii="SF UI Text" w:eastAsia="Times New Roman" w:hAnsi="SF UI Text" w:cs="Times New Roman"/>
          <w:sz w:val="24"/>
          <w:szCs w:val="24"/>
          <w:lang w:eastAsia="pl-PL"/>
        </w:rPr>
      </w:pPr>
      <w:r w:rsidRPr="00D95D10">
        <w:rPr>
          <w:rFonts w:ascii="SF UI Text" w:eastAsia="Times New Roman" w:hAnsi="SF UI Text" w:cs="Times New Roman"/>
          <w:sz w:val="24"/>
          <w:szCs w:val="24"/>
          <w:lang w:eastAsia="pl-PL"/>
        </w:rPr>
        <w:t>"Sobolów, kościół p.w. Wszystkich Świętych i MB różańcowej (XVI w.): Remont pokrycia dachowego kościoła - etap dach nad prezbiterium"</w:t>
      </w:r>
    </w:p>
    <w:p w14:paraId="22E4A9A5" w14:textId="77777777" w:rsidR="00D95D10" w:rsidRPr="00D95D10" w:rsidRDefault="00D95D10" w:rsidP="00D95D10">
      <w:pPr>
        <w:spacing w:before="100" w:beforeAutospacing="1" w:after="100" w:afterAutospacing="1" w:line="240" w:lineRule="auto"/>
        <w:rPr>
          <w:rFonts w:ascii="SF UI Text" w:eastAsia="Times New Roman" w:hAnsi="SF UI Text" w:cs="Times New Roman"/>
          <w:sz w:val="24"/>
          <w:szCs w:val="24"/>
          <w:lang w:eastAsia="pl-PL"/>
        </w:rPr>
      </w:pPr>
      <w:r w:rsidRPr="00D95D10">
        <w:rPr>
          <w:rFonts w:ascii="SF UI Text" w:eastAsia="Times New Roman" w:hAnsi="SF UI Text" w:cs="Times New Roman"/>
          <w:sz w:val="24"/>
          <w:szCs w:val="24"/>
          <w:lang w:eastAsia="pl-PL"/>
        </w:rPr>
        <w:t>zwracamy się z prośbą o udzielanie informacji dotyczącej pokrycia z gontu.</w:t>
      </w:r>
    </w:p>
    <w:p w14:paraId="394CE66C" w14:textId="77777777" w:rsidR="00D95D10" w:rsidRPr="00D95D10" w:rsidRDefault="00D95D10" w:rsidP="00D95D10">
      <w:pPr>
        <w:spacing w:before="100" w:beforeAutospacing="1" w:after="100" w:afterAutospacing="1" w:line="240" w:lineRule="auto"/>
        <w:rPr>
          <w:rFonts w:ascii="SF UI Text" w:eastAsia="Times New Roman" w:hAnsi="SF UI Text" w:cs="Times New Roman"/>
          <w:sz w:val="24"/>
          <w:szCs w:val="24"/>
          <w:lang w:eastAsia="pl-PL"/>
        </w:rPr>
      </w:pPr>
      <w:r w:rsidRPr="00D95D10">
        <w:rPr>
          <w:rFonts w:ascii="SF UI Text" w:eastAsia="Times New Roman" w:hAnsi="SF UI Text" w:cs="Times New Roman"/>
          <w:sz w:val="24"/>
          <w:szCs w:val="24"/>
          <w:lang w:eastAsia="pl-PL"/>
        </w:rPr>
        <w:t>Po dobyciu przez nas wizji lokalnej stwierdziliśmy, że przy pracach przy pokryciu dachu w poprzednim roku  </w:t>
      </w:r>
    </w:p>
    <w:p w14:paraId="5630A203" w14:textId="77777777" w:rsidR="00D95D10" w:rsidRPr="00D95D10" w:rsidRDefault="00D95D10" w:rsidP="00D95D10">
      <w:pPr>
        <w:spacing w:before="100" w:beforeAutospacing="1" w:after="100" w:afterAutospacing="1" w:line="240" w:lineRule="auto"/>
        <w:rPr>
          <w:rFonts w:ascii="SF UI Text" w:eastAsia="Times New Roman" w:hAnsi="SF UI Text" w:cs="Times New Roman"/>
          <w:sz w:val="24"/>
          <w:szCs w:val="24"/>
          <w:lang w:eastAsia="pl-PL"/>
        </w:rPr>
      </w:pPr>
      <w:r w:rsidRPr="00D95D10">
        <w:rPr>
          <w:rFonts w:ascii="SF UI Text" w:eastAsia="Times New Roman" w:hAnsi="SF UI Text" w:cs="Times New Roman"/>
          <w:sz w:val="24"/>
          <w:szCs w:val="24"/>
          <w:lang w:eastAsia="pl-PL"/>
        </w:rPr>
        <w:t>zastosowano </w:t>
      </w:r>
      <w:r w:rsidRPr="00D95D10">
        <w:rPr>
          <w:rFonts w:ascii="SF UI Text" w:eastAsia="Times New Roman" w:hAnsi="SF UI Text" w:cs="Times New Roman"/>
          <w:sz w:val="24"/>
          <w:szCs w:val="24"/>
          <w:u w:val="single"/>
          <w:lang w:eastAsia="pl-PL"/>
        </w:rPr>
        <w:t>gont obrabiany cięty (w załączeniu przesyłam zdjęcia).</w:t>
      </w:r>
    </w:p>
    <w:p w14:paraId="22C432B2" w14:textId="77777777" w:rsidR="00D95D10" w:rsidRPr="00D95D10" w:rsidRDefault="00D95D10" w:rsidP="00D95D10">
      <w:pPr>
        <w:spacing w:before="100" w:beforeAutospacing="1" w:after="100" w:afterAutospacing="1" w:line="240" w:lineRule="auto"/>
        <w:rPr>
          <w:rFonts w:ascii="SF UI Text" w:eastAsia="Times New Roman" w:hAnsi="SF UI Text" w:cs="Times New Roman"/>
          <w:sz w:val="24"/>
          <w:szCs w:val="24"/>
          <w:lang w:eastAsia="pl-PL"/>
        </w:rPr>
      </w:pPr>
      <w:r w:rsidRPr="00D95D10">
        <w:rPr>
          <w:rFonts w:ascii="SF UI Text" w:eastAsia="Times New Roman" w:hAnsi="SF UI Text" w:cs="Times New Roman"/>
          <w:sz w:val="24"/>
          <w:szCs w:val="24"/>
          <w:lang w:eastAsia="pl-PL"/>
        </w:rPr>
        <w:t>W przedmiarze prac dołączonym do zapytania jest wymagany </w:t>
      </w:r>
      <w:r w:rsidRPr="00D95D10">
        <w:rPr>
          <w:rFonts w:ascii="SF UI Text" w:eastAsia="Times New Roman" w:hAnsi="SF UI Text" w:cs="Times New Roman"/>
          <w:sz w:val="24"/>
          <w:szCs w:val="24"/>
          <w:u w:val="single"/>
          <w:lang w:eastAsia="pl-PL"/>
        </w:rPr>
        <w:t>gont łupany.</w:t>
      </w:r>
    </w:p>
    <w:p w14:paraId="5BD995D4" w14:textId="77777777" w:rsidR="00D95D10" w:rsidRPr="00D95D10" w:rsidRDefault="00D95D10" w:rsidP="00D95D10">
      <w:pPr>
        <w:spacing w:before="100" w:beforeAutospacing="1" w:after="100" w:afterAutospacing="1" w:line="240" w:lineRule="auto"/>
        <w:rPr>
          <w:rFonts w:ascii="SF UI Text" w:eastAsia="Times New Roman" w:hAnsi="SF UI Text" w:cs="Times New Roman"/>
          <w:sz w:val="24"/>
          <w:szCs w:val="24"/>
          <w:lang w:eastAsia="pl-PL"/>
        </w:rPr>
      </w:pPr>
      <w:r w:rsidRPr="00D95D10">
        <w:rPr>
          <w:rFonts w:ascii="SF UI Text" w:eastAsia="Times New Roman" w:hAnsi="SF UI Text" w:cs="Times New Roman"/>
          <w:sz w:val="24"/>
          <w:szCs w:val="24"/>
          <w:lang w:eastAsia="pl-PL"/>
        </w:rPr>
        <w:t>Proszę o informację czy będzie wymagany gont łupany czy taki jak zastosowano w poprzednim roku  gont obrabiany cięty?</w:t>
      </w:r>
    </w:p>
    <w:p w14:paraId="76452E6F" w14:textId="4555C493" w:rsidR="009C1C1B" w:rsidRDefault="00D95D10" w:rsidP="00D95D10">
      <w:r w:rsidRPr="00D95D10">
        <w:rPr>
          <w:rFonts w:ascii="SF UI Text" w:eastAsia="Times New Roman" w:hAnsi="SF UI Text" w:cs="Times New Roman"/>
          <w:sz w:val="24"/>
          <w:szCs w:val="24"/>
          <w:lang w:eastAsia="pl-PL"/>
        </w:rPr>
        <w:br/>
        <w:t>W odpowiedzi na powyższe pytanie informuje, że dopuszcza się gont modrzewiowy cięty zamiast łupanego pod warunkiem obróbki mechanicznej wzdłuż słojów której efektem jest usunięcie z powierzchni bieli drzewnej nadmiaru bieli. Gont cięty z wydartą cienką wierzchnią warstwą bieli daje efekt jak gont darty. Warunkiem jest dobór dobrej jakości drewna o słojach prostych tzn. równoległych i aby wierzchnia warstwa pochodziła z przekroju poprzecznego. </w:t>
      </w:r>
      <w:r w:rsidRPr="00D95D10">
        <w:rPr>
          <w:rFonts w:ascii="SF UI Text" w:eastAsia="Times New Roman" w:hAnsi="SF UI Text" w:cs="Times New Roman"/>
          <w:sz w:val="24"/>
          <w:szCs w:val="24"/>
          <w:lang w:eastAsia="pl-PL"/>
        </w:rPr>
        <w:br/>
      </w:r>
      <w:r w:rsidRPr="00D95D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 ks. Proboszcz Mariusz Mucha</w:t>
      </w:r>
    </w:p>
    <w:sectPr w:rsidR="009C1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F UI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10"/>
    <w:rsid w:val="009C1C1B"/>
    <w:rsid w:val="00D9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B823"/>
  <w15:chartTrackingRefBased/>
  <w15:docId w15:val="{6B0277C3-4201-4668-81A2-69DC64EC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Parafia</dc:creator>
  <cp:keywords/>
  <dc:description/>
  <cp:lastModifiedBy>Parafia</cp:lastModifiedBy>
  <cp:revision>1</cp:revision>
  <dcterms:created xsi:type="dcterms:W3CDTF">2026-04-22T14:02:00Z</dcterms:created>
  <dcterms:modified xsi:type="dcterms:W3CDTF">2026-04-22T14:04:00Z</dcterms:modified>
</cp:coreProperties>
</file>